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70" w:tblpY="72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5516"/>
        <w:gridCol w:w="4197"/>
      </w:tblGrid>
      <w:tr w:rsidR="009134EA">
        <w:trPr>
          <w:trHeight w:hRule="exact" w:val="1559"/>
        </w:trPr>
        <w:tc>
          <w:tcPr>
            <w:tcW w:w="212" w:type="dxa"/>
          </w:tcPr>
          <w:p w:rsidR="009134EA" w:rsidRDefault="009134EA">
            <w:pPr>
              <w:pStyle w:val="Kopfzeile"/>
            </w:pPr>
          </w:p>
          <w:p w:rsidR="009134EA" w:rsidRDefault="009134EA"/>
        </w:tc>
        <w:tc>
          <w:tcPr>
            <w:tcW w:w="5740" w:type="dxa"/>
            <w:vAlign w:val="bottom"/>
          </w:tcPr>
          <w:p w:rsidR="009134EA" w:rsidRDefault="0087380A">
            <w:pPr>
              <w:spacing w:after="240"/>
              <w:rPr>
                <w:sz w:val="5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107950</wp:posOffset>
                  </wp:positionV>
                  <wp:extent cx="457200" cy="546100"/>
                  <wp:effectExtent l="19050" t="0" r="0" b="0"/>
                  <wp:wrapNone/>
                  <wp:docPr id="6" name="Bild 6" descr="Stadtwappen far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dtwappen 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2B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2750185" cy="572135"/>
                      <wp:effectExtent l="0" t="0" r="444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18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34EA" w:rsidRDefault="009134EA">
                                  <w:pPr>
                                    <w:pStyle w:val="berschrift2"/>
                                  </w:pPr>
                                  <w:r>
                                    <w:rPr>
                                      <w:spacing w:val="40"/>
                                      <w:sz w:val="73"/>
                                    </w:rPr>
                                    <w:t>Stadt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0"/>
                                      <w:sz w:val="73"/>
                                    </w:rPr>
                                    <w:t>Brühl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pt;margin-top:0;width:216.55pt;height: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IisQIAALk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" filled="f" stroked="f">
                      <v:textbox inset="1mm,1mm,1mm,1mm">
                        <w:txbxContent>
                          <w:p w:rsidR="009134EA" w:rsidRDefault="009134EA">
                            <w:pPr>
                              <w:pStyle w:val="berschrift2"/>
                            </w:pPr>
                            <w:r>
                              <w:rPr>
                                <w:spacing w:val="40"/>
                                <w:sz w:val="73"/>
                              </w:rPr>
                              <w:t>Stadt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73"/>
                              </w:rPr>
                              <w:t>Brühl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2B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953135</wp:posOffset>
                      </wp:positionV>
                      <wp:extent cx="6195695" cy="0"/>
                      <wp:effectExtent l="6985" t="9525" r="762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93BC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75.05pt" to="484.8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N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W0xni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4254" w:type="dxa"/>
            <w:vAlign w:val="center"/>
          </w:tcPr>
          <w:p w:rsidR="009134EA" w:rsidRDefault="009134EA">
            <w:pPr>
              <w:pStyle w:val="berschrift3"/>
              <w:framePr w:hSpace="0" w:wrap="auto" w:vAnchor="margin" w:yAlign="inline"/>
              <w:spacing w:before="360" w:after="0"/>
              <w:suppressOverlap w:val="0"/>
            </w:pPr>
            <w:r>
              <w:rPr>
                <w:b/>
                <w:bCs/>
              </w:rPr>
              <w:t>PRESSE</w:t>
            </w:r>
          </w:p>
          <w:p w:rsidR="009134EA" w:rsidRDefault="009134EA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MITTEILUNG</w:t>
            </w:r>
          </w:p>
        </w:tc>
      </w:tr>
    </w:tbl>
    <w:p w:rsidR="009134EA" w:rsidRDefault="009134EA">
      <w:pPr>
        <w:pStyle w:val="Kopfzeile"/>
        <w:tabs>
          <w:tab w:val="clear" w:pos="4536"/>
          <w:tab w:val="clear" w:pos="9072"/>
        </w:tabs>
        <w:spacing w:line="480" w:lineRule="auto"/>
        <w:rPr>
          <w:sz w:val="28"/>
        </w:rPr>
      </w:pPr>
      <w:r>
        <w:t xml:space="preserve">   Brühl,</w:t>
      </w:r>
      <w:r>
        <w:rPr>
          <w:b/>
          <w:bCs/>
          <w:sz w:val="28"/>
        </w:rPr>
        <w:t xml:space="preserve"> </w:t>
      </w:r>
      <w:bookmarkStart w:id="0" w:name="Text1"/>
      <w:r w:rsidR="00EA32A3">
        <w:fldChar w:fldCharType="begin">
          <w:ffData>
            <w:name w:val="Text1"/>
            <w:enabled/>
            <w:calcOnExit w:val="0"/>
            <w:textInput>
              <w:type w:val="date"/>
              <w:format w:val="dd.MM.yy"/>
            </w:textInput>
          </w:ffData>
        </w:fldChar>
      </w:r>
      <w:r w:rsidR="00EA32A3">
        <w:instrText xml:space="preserve"> FORMTEXT </w:instrText>
      </w:r>
      <w:r w:rsidR="00EA32A3">
        <w:fldChar w:fldCharType="separate"/>
      </w:r>
      <w:r w:rsidR="00E043AB">
        <w:t>08.09.20</w:t>
      </w:r>
      <w:r w:rsidR="00EA32A3">
        <w:fldChar w:fldCharType="end"/>
      </w:r>
      <w:bookmarkEnd w:id="0"/>
    </w:p>
    <w:p w:rsidR="00E043AB" w:rsidRDefault="009134EA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="00E043AB">
        <w:rPr>
          <w:b/>
          <w:bCs/>
          <w:sz w:val="28"/>
        </w:rPr>
        <w:t>Infotage an den Brühler Grundschulen</w:t>
      </w:r>
    </w:p>
    <w:p w:rsidR="009134EA" w:rsidRDefault="00E043AB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  <w:rPr>
          <w:b/>
          <w:bCs/>
          <w:sz w:val="28"/>
        </w:rPr>
      </w:pPr>
      <w:r>
        <w:rPr>
          <w:b/>
          <w:bCs/>
          <w:sz w:val="28"/>
        </w:rPr>
        <w:t>Absage der Infotage an den Brühler Grundschulen zum Anmeldeverfahren der Schulneulinge 2021/2022</w:t>
      </w:r>
      <w:r w:rsidR="009134EA">
        <w:rPr>
          <w:b/>
          <w:bCs/>
          <w:sz w:val="28"/>
        </w:rPr>
        <w:fldChar w:fldCharType="end"/>
      </w:r>
      <w:bookmarkEnd w:id="1"/>
      <w:r w:rsidR="009134EA">
        <w:rPr>
          <w:b/>
          <w:bCs/>
          <w:sz w:val="28"/>
        </w:rPr>
        <w:tab/>
      </w:r>
    </w:p>
    <w:p w:rsidR="009134EA" w:rsidRDefault="009134EA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  <w:rPr>
          <w:b/>
          <w:bCs/>
        </w:rPr>
      </w:pPr>
      <w:r>
        <w:rPr>
          <w:b/>
          <w:bCs/>
        </w:rPr>
        <w:t xml:space="preserve">Brühl (bpm) </w:t>
      </w:r>
    </w:p>
    <w:p w:rsidR="009134EA" w:rsidRDefault="009134EA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  <w:sectPr w:rsidR="009134EA">
          <w:headerReference w:type="default" r:id="rId7"/>
          <w:footerReference w:type="default" r:id="rId8"/>
          <w:type w:val="continuous"/>
          <w:pgSz w:w="11906" w:h="16838" w:code="9"/>
          <w:pgMar w:top="1021" w:right="992" w:bottom="1701" w:left="992" w:header="709" w:footer="709" w:gutter="0"/>
          <w:cols w:space="708"/>
          <w:docGrid w:linePitch="360"/>
        </w:sectPr>
      </w:pPr>
    </w:p>
    <w:p w:rsidR="00D722B3" w:rsidRDefault="00E043AB" w:rsidP="00D722B3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</w:pPr>
      <w:r>
        <w:t xml:space="preserve">Die vom 21.09. bis 24.09.2020 geplanten Informationstage zum Anmeldeverfahren der Schulneulinge 2021/2022 an den Brühler Grundschulen müssen aufgrund der Corona-Pandemie abgesagt werden. Unter den derzeit gültigen Verordnungen zum Schutz vor Neuinfizierungen mit den </w:t>
      </w:r>
      <w:proofErr w:type="spellStart"/>
      <w:r>
        <w:t>Coronavirus</w:t>
      </w:r>
      <w:proofErr w:type="spellEnd"/>
      <w:r>
        <w:t xml:space="preserve"> ist eine solche Veranstaltung für die Schulen nicht durchführbar. </w:t>
      </w:r>
    </w:p>
    <w:p w:rsidR="00E043AB" w:rsidRDefault="00E043AB" w:rsidP="00D722B3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</w:pPr>
      <w:r>
        <w:t xml:space="preserve">Die Brühler Grundschulen werden daher ab dem 21.09.2020 auf Ihrer jeweiligen Homepage über ihre Schule sowie auch </w:t>
      </w:r>
      <w:bookmarkStart w:id="2" w:name="_GoBack"/>
      <w:bookmarkEnd w:id="2"/>
      <w:r>
        <w:t>über das Anmeldeverfahren informieren. Darüber hinaus wird eine Telefonsprechstunde angeboten, um individuelle Fragen im Hinblick auf das Anmeldegespräch zu beantworten.</w:t>
      </w:r>
    </w:p>
    <w:p w:rsidR="006A728D" w:rsidRDefault="00E043AB" w:rsidP="006A728D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</w:pPr>
      <w:r>
        <w:t xml:space="preserve">Die Anmeldegespräche erfolgen wie gehabt nur nach vorheriger Terminvergabe. </w:t>
      </w:r>
      <w:r w:rsidR="00462910">
        <w:t>Zu dem Termin sollte dieses Jahr immer nur ein Erziehungsberechtigter und das zukünftige Schulking erscheinen. Bei diesem Termin ist eine Mund-Nase-Bedeckung zu tragen.</w:t>
      </w:r>
    </w:p>
    <w:p w:rsidR="006A728D" w:rsidRDefault="006A728D" w:rsidP="006A728D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</w:pPr>
      <w:r>
        <w:t>Nachstehend finden Sie die Anmeldetermine der Brühler Grundschulen sowie die Nummern der Sekretariate für die Terminvereinbarung.</w:t>
      </w:r>
    </w:p>
    <w:tbl>
      <w:tblPr>
        <w:tblpPr w:leftFromText="141" w:rightFromText="141" w:vertAnchor="text" w:horzAnchor="margin" w:tblpX="1898" w:tblpY="37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3260"/>
      </w:tblGrid>
      <w:tr w:rsidR="006A728D" w:rsidRPr="0009126E" w:rsidTr="002237CE">
        <w:trPr>
          <w:trHeight w:val="249"/>
        </w:trPr>
        <w:tc>
          <w:tcPr>
            <w:tcW w:w="2405" w:type="dxa"/>
          </w:tcPr>
          <w:p w:rsidR="006A728D" w:rsidRPr="006A728D" w:rsidRDefault="006A728D" w:rsidP="002237CE">
            <w:pPr>
              <w:pStyle w:val="berschrift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728D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Schule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pStyle w:val="berschrift4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A728D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Anmeldetermine</w:t>
            </w:r>
          </w:p>
        </w:tc>
        <w:tc>
          <w:tcPr>
            <w:tcW w:w="3260" w:type="dxa"/>
          </w:tcPr>
          <w:p w:rsidR="006A728D" w:rsidRPr="006A728D" w:rsidRDefault="006A728D" w:rsidP="002237CE">
            <w:pPr>
              <w:pStyle w:val="berschrift4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6A728D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Uhrzeiten Anmeldung</w:t>
            </w:r>
          </w:p>
        </w:tc>
      </w:tr>
      <w:tr w:rsidR="006A728D" w:rsidRPr="006A0EF0" w:rsidTr="002237CE">
        <w:trPr>
          <w:trHeight w:val="1246"/>
        </w:trPr>
        <w:tc>
          <w:tcPr>
            <w:tcW w:w="2405" w:type="dxa"/>
          </w:tcPr>
          <w:p w:rsidR="006A728D" w:rsidRPr="006A728D" w:rsidRDefault="006A728D" w:rsidP="002237CE">
            <w:pPr>
              <w:pStyle w:val="berschrift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A728D">
              <w:rPr>
                <w:rFonts w:ascii="Arial" w:hAnsi="Arial" w:cs="Arial"/>
                <w:b/>
                <w:color w:val="auto"/>
                <w:sz w:val="22"/>
                <w:szCs w:val="22"/>
              </w:rPr>
              <w:t>GGS Brühl-</w:t>
            </w:r>
            <w:proofErr w:type="spellStart"/>
            <w:r w:rsidRPr="006A728D">
              <w:rPr>
                <w:rFonts w:ascii="Arial" w:hAnsi="Arial" w:cs="Arial"/>
                <w:b/>
                <w:color w:val="auto"/>
                <w:sz w:val="22"/>
                <w:szCs w:val="22"/>
              </w:rPr>
              <w:t>Badorf</w:t>
            </w:r>
            <w:proofErr w:type="spellEnd"/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Offene Ganztagsschule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Zeitraum: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28.09. – 09.10.2020</w:t>
            </w:r>
          </w:p>
        </w:tc>
        <w:tc>
          <w:tcPr>
            <w:tcW w:w="3260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Bitte Terminvereinbarung unter </w:t>
            </w:r>
          </w:p>
          <w:p w:rsid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0 22 32 – </w:t>
            </w:r>
            <w:r>
              <w:rPr>
                <w:rFonts w:cs="Arial"/>
                <w:sz w:val="22"/>
                <w:szCs w:val="22"/>
              </w:rPr>
              <w:t>155 30</w:t>
            </w:r>
            <w:r w:rsidRPr="006A728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(Sekretariat)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Alle Termine unter Vorbehalt!</w:t>
            </w:r>
          </w:p>
        </w:tc>
      </w:tr>
      <w:tr w:rsidR="006A728D" w:rsidRPr="00C61BEF" w:rsidTr="002237CE">
        <w:trPr>
          <w:trHeight w:val="1262"/>
        </w:trPr>
        <w:tc>
          <w:tcPr>
            <w:tcW w:w="2405" w:type="dxa"/>
          </w:tcPr>
          <w:p w:rsidR="006A728D" w:rsidRPr="006A728D" w:rsidRDefault="006A728D" w:rsidP="002237C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28D">
              <w:rPr>
                <w:rFonts w:cs="Arial"/>
                <w:b/>
                <w:bCs/>
                <w:sz w:val="22"/>
                <w:szCs w:val="22"/>
              </w:rPr>
              <w:t>GGS Martin-Luther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Offene Ganztagsschule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Zeitraum: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28.09. – 09.10.2020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Bitte Terminvereinbarung unter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0 22 32 – 50 30 20 (Sekretariat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Mo. – Fr.: 7.30 Uhr – 10.30 Uhr)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Alle Termine unter Vorbehalt!</w:t>
            </w:r>
          </w:p>
        </w:tc>
      </w:tr>
      <w:tr w:rsidR="006A728D" w:rsidRPr="002176C5" w:rsidTr="002237CE">
        <w:trPr>
          <w:trHeight w:val="2078"/>
        </w:trPr>
        <w:tc>
          <w:tcPr>
            <w:tcW w:w="2405" w:type="dxa"/>
          </w:tcPr>
          <w:p w:rsidR="006A728D" w:rsidRPr="006A728D" w:rsidRDefault="006A728D" w:rsidP="002237CE">
            <w:pPr>
              <w:rPr>
                <w:rFonts w:cs="Arial"/>
                <w:bCs/>
                <w:sz w:val="22"/>
                <w:szCs w:val="22"/>
              </w:rPr>
            </w:pPr>
            <w:r w:rsidRPr="006A728D">
              <w:rPr>
                <w:rFonts w:cs="Arial"/>
                <w:b/>
                <w:bCs/>
                <w:sz w:val="22"/>
                <w:szCs w:val="22"/>
              </w:rPr>
              <w:t>GGS Regenbogenschule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Offene Ganztagsschule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Mittwoch, 30.09.2020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8.00 - 12.00 Uhr und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14.00 - 16.00 Uhr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Donnerstag, 01.10.2020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8.00 - 12.00 Uhr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Dienstag, 06.10.2020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8.00 - 12.00 Uhr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und 14.00 - 16.00 Uhr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Mittwoch, 07.10.2020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8.00 - 12.00 Uhr</w:t>
            </w:r>
          </w:p>
          <w:p w:rsidR="006A728D" w:rsidRPr="006A728D" w:rsidRDefault="006A728D" w:rsidP="002237C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Bitte Terminvereinbarung unter </w:t>
            </w:r>
          </w:p>
          <w:p w:rsid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0 22 32 – </w:t>
            </w:r>
            <w:r>
              <w:rPr>
                <w:rFonts w:cs="Arial"/>
                <w:sz w:val="22"/>
                <w:szCs w:val="22"/>
              </w:rPr>
              <w:t>50 30 30</w:t>
            </w:r>
            <w:r w:rsidRPr="006A728D">
              <w:rPr>
                <w:rFonts w:cs="Arial"/>
                <w:sz w:val="22"/>
                <w:szCs w:val="22"/>
              </w:rPr>
              <w:t xml:space="preserve"> (Sekretariat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Alle Termine unter Vorbehalt!</w:t>
            </w:r>
          </w:p>
        </w:tc>
      </w:tr>
      <w:tr w:rsidR="006A728D" w:rsidRPr="00C61BEF" w:rsidTr="002237CE">
        <w:trPr>
          <w:trHeight w:val="1689"/>
        </w:trPr>
        <w:tc>
          <w:tcPr>
            <w:tcW w:w="2405" w:type="dxa"/>
          </w:tcPr>
          <w:p w:rsidR="006A728D" w:rsidRPr="006A728D" w:rsidRDefault="006A728D" w:rsidP="002237C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28D">
              <w:rPr>
                <w:rFonts w:cs="Arial"/>
                <w:b/>
                <w:bCs/>
                <w:sz w:val="22"/>
                <w:szCs w:val="22"/>
              </w:rPr>
              <w:t>GGS Astrid-Lindgren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Offene Ganztagsschule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pStyle w:val="NurText"/>
              <w:rPr>
                <w:rFonts w:ascii="Arial" w:hAnsi="Arial" w:cs="Arial"/>
                <w:szCs w:val="22"/>
              </w:rPr>
            </w:pPr>
            <w:r w:rsidRPr="006A728D">
              <w:rPr>
                <w:rFonts w:ascii="Arial" w:hAnsi="Arial" w:cs="Arial"/>
                <w:szCs w:val="22"/>
              </w:rPr>
              <w:t xml:space="preserve">Montag, 28.09.2020 </w:t>
            </w:r>
          </w:p>
          <w:p w:rsidR="006A728D" w:rsidRPr="006A728D" w:rsidRDefault="006A728D" w:rsidP="002237CE">
            <w:pPr>
              <w:pStyle w:val="NurText"/>
              <w:rPr>
                <w:rFonts w:ascii="Arial" w:hAnsi="Arial" w:cs="Arial"/>
                <w:szCs w:val="22"/>
              </w:rPr>
            </w:pPr>
            <w:r w:rsidRPr="006A728D">
              <w:rPr>
                <w:rFonts w:ascii="Arial" w:hAnsi="Arial" w:cs="Arial"/>
                <w:szCs w:val="22"/>
              </w:rPr>
              <w:t xml:space="preserve">8.00 - 12.00 Uhr und </w:t>
            </w:r>
          </w:p>
          <w:p w:rsidR="006A728D" w:rsidRPr="006A728D" w:rsidRDefault="006A728D" w:rsidP="002237CE">
            <w:pPr>
              <w:pStyle w:val="NurText"/>
              <w:rPr>
                <w:rFonts w:ascii="Arial" w:hAnsi="Arial" w:cs="Arial"/>
                <w:szCs w:val="22"/>
              </w:rPr>
            </w:pPr>
            <w:r w:rsidRPr="006A728D">
              <w:rPr>
                <w:rFonts w:ascii="Arial" w:hAnsi="Arial" w:cs="Arial"/>
                <w:szCs w:val="22"/>
              </w:rPr>
              <w:t xml:space="preserve">14.00 - 17.00 Uhr                                               Mittwoch, 30.09.2020 </w:t>
            </w:r>
          </w:p>
          <w:p w:rsidR="006A728D" w:rsidRPr="006A728D" w:rsidRDefault="006A728D" w:rsidP="002237CE">
            <w:pPr>
              <w:pStyle w:val="NurText"/>
              <w:rPr>
                <w:rFonts w:ascii="Arial" w:hAnsi="Arial" w:cs="Arial"/>
                <w:szCs w:val="22"/>
              </w:rPr>
            </w:pPr>
            <w:r w:rsidRPr="006A728D">
              <w:rPr>
                <w:rFonts w:ascii="Arial" w:hAnsi="Arial" w:cs="Arial"/>
                <w:szCs w:val="22"/>
              </w:rPr>
              <w:t xml:space="preserve">8.00 - 12.00 Uhr                                                       Montag, 5.10.2020 </w:t>
            </w:r>
          </w:p>
          <w:p w:rsidR="006A728D" w:rsidRPr="006A728D" w:rsidRDefault="006A728D" w:rsidP="002237CE">
            <w:pPr>
              <w:pStyle w:val="NurText"/>
              <w:rPr>
                <w:rFonts w:ascii="Arial" w:hAnsi="Arial" w:cs="Arial"/>
                <w:szCs w:val="22"/>
              </w:rPr>
            </w:pPr>
            <w:r w:rsidRPr="006A728D">
              <w:rPr>
                <w:rFonts w:ascii="Arial" w:hAnsi="Arial" w:cs="Arial"/>
                <w:szCs w:val="22"/>
              </w:rPr>
              <w:t>8.00 - 12.00 Uhr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Bitte Terminvereinbarung unter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 22 32 – 155 40</w:t>
            </w:r>
            <w:r w:rsidRPr="006A728D">
              <w:rPr>
                <w:rFonts w:cs="Arial"/>
                <w:sz w:val="22"/>
                <w:szCs w:val="22"/>
              </w:rPr>
              <w:t xml:space="preserve"> (Sekretariat)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Alle Termine unter Vorbehalt!</w:t>
            </w:r>
          </w:p>
        </w:tc>
      </w:tr>
      <w:tr w:rsidR="006A728D" w:rsidRPr="00C61BEF" w:rsidTr="002237CE">
        <w:trPr>
          <w:trHeight w:val="1251"/>
        </w:trPr>
        <w:tc>
          <w:tcPr>
            <w:tcW w:w="2405" w:type="dxa"/>
          </w:tcPr>
          <w:p w:rsidR="006A728D" w:rsidRPr="006A728D" w:rsidRDefault="006A728D" w:rsidP="002237C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28D">
              <w:rPr>
                <w:rFonts w:cs="Arial"/>
                <w:b/>
                <w:bCs/>
                <w:sz w:val="22"/>
                <w:szCs w:val="22"/>
              </w:rPr>
              <w:t>KGS St. Franziskus</w:t>
            </w:r>
          </w:p>
          <w:p w:rsidR="006A728D" w:rsidRPr="006A728D" w:rsidRDefault="006A728D" w:rsidP="002237C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Offene Ganztagsschule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Zeitraum: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28.09. – 09.10.2020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Bitte Terminvereinbarung unter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 22 32 – 155 70</w:t>
            </w:r>
            <w:r w:rsidRPr="006A728D">
              <w:rPr>
                <w:rFonts w:cs="Arial"/>
                <w:sz w:val="22"/>
                <w:szCs w:val="22"/>
              </w:rPr>
              <w:t xml:space="preserve"> (Sekretariat)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Alle Termine unter Vorbehalt!</w:t>
            </w:r>
          </w:p>
        </w:tc>
      </w:tr>
      <w:tr w:rsidR="006A728D" w:rsidRPr="00C61BEF" w:rsidTr="002237CE">
        <w:trPr>
          <w:trHeight w:val="1275"/>
        </w:trPr>
        <w:tc>
          <w:tcPr>
            <w:tcW w:w="2405" w:type="dxa"/>
          </w:tcPr>
          <w:p w:rsidR="006A728D" w:rsidRPr="006A728D" w:rsidRDefault="006A728D" w:rsidP="002237C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28D">
              <w:rPr>
                <w:rFonts w:cs="Arial"/>
                <w:b/>
                <w:bCs/>
                <w:sz w:val="22"/>
                <w:szCs w:val="22"/>
              </w:rPr>
              <w:t>KGS Brühl-</w:t>
            </w:r>
            <w:proofErr w:type="spellStart"/>
            <w:r w:rsidRPr="006A728D">
              <w:rPr>
                <w:rFonts w:cs="Arial"/>
                <w:b/>
                <w:bCs/>
                <w:sz w:val="22"/>
                <w:szCs w:val="22"/>
              </w:rPr>
              <w:t>Pingsdorf</w:t>
            </w:r>
            <w:proofErr w:type="spellEnd"/>
          </w:p>
          <w:p w:rsidR="006A728D" w:rsidRPr="006A728D" w:rsidRDefault="006A728D" w:rsidP="002237CE">
            <w:pPr>
              <w:rPr>
                <w:rFonts w:cs="Arial"/>
                <w:bCs/>
                <w:sz w:val="22"/>
                <w:szCs w:val="22"/>
              </w:rPr>
            </w:pPr>
            <w:r w:rsidRPr="006A728D">
              <w:rPr>
                <w:rFonts w:cs="Arial"/>
                <w:bCs/>
                <w:sz w:val="22"/>
                <w:szCs w:val="22"/>
              </w:rPr>
              <w:t>Offene Ganztagsschule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Zeitraum: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28.09. – 09.10.2020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Bitte Terminvereinbarung unter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 22 32 – 155 20</w:t>
            </w:r>
            <w:r w:rsidRPr="006A728D">
              <w:rPr>
                <w:rFonts w:cs="Arial"/>
                <w:sz w:val="22"/>
                <w:szCs w:val="22"/>
              </w:rPr>
              <w:t xml:space="preserve"> (Sekretariat)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Alle Termine unter Vorbehalt!</w:t>
            </w:r>
          </w:p>
        </w:tc>
      </w:tr>
      <w:tr w:rsidR="006A728D" w:rsidRPr="006A0EF0" w:rsidTr="002237CE">
        <w:trPr>
          <w:trHeight w:val="1272"/>
        </w:trPr>
        <w:tc>
          <w:tcPr>
            <w:tcW w:w="2405" w:type="dxa"/>
          </w:tcPr>
          <w:p w:rsidR="006A728D" w:rsidRPr="006A728D" w:rsidRDefault="006A728D" w:rsidP="002237C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28D">
              <w:rPr>
                <w:rFonts w:cs="Arial"/>
                <w:b/>
                <w:bCs/>
                <w:sz w:val="22"/>
                <w:szCs w:val="22"/>
              </w:rPr>
              <w:t>KGS Barbara</w:t>
            </w:r>
          </w:p>
          <w:p w:rsidR="006A728D" w:rsidRPr="006A728D" w:rsidRDefault="006A728D" w:rsidP="002237CE">
            <w:pPr>
              <w:rPr>
                <w:rFonts w:cs="Arial"/>
                <w:bCs/>
                <w:sz w:val="22"/>
                <w:szCs w:val="22"/>
              </w:rPr>
            </w:pPr>
            <w:r w:rsidRPr="006A728D">
              <w:rPr>
                <w:rFonts w:cs="Arial"/>
                <w:bCs/>
                <w:sz w:val="22"/>
                <w:szCs w:val="22"/>
              </w:rPr>
              <w:t>Betreuung 13plus</w:t>
            </w:r>
          </w:p>
        </w:tc>
        <w:tc>
          <w:tcPr>
            <w:tcW w:w="2552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Zeitraum: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28.09. – 09.10.2020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 xml:space="preserve">Bitte Terminvereinbarung unter 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 22 32 – 155 10</w:t>
            </w:r>
            <w:r w:rsidRPr="006A728D">
              <w:rPr>
                <w:rFonts w:cs="Arial"/>
                <w:sz w:val="22"/>
                <w:szCs w:val="22"/>
              </w:rPr>
              <w:t xml:space="preserve"> (Sekretariat)</w:t>
            </w:r>
          </w:p>
          <w:p w:rsidR="006A728D" w:rsidRPr="006A728D" w:rsidRDefault="006A728D" w:rsidP="002237CE">
            <w:pPr>
              <w:rPr>
                <w:rFonts w:cs="Arial"/>
                <w:sz w:val="22"/>
                <w:szCs w:val="22"/>
              </w:rPr>
            </w:pPr>
            <w:r w:rsidRPr="006A728D">
              <w:rPr>
                <w:rFonts w:cs="Arial"/>
                <w:sz w:val="22"/>
                <w:szCs w:val="22"/>
              </w:rPr>
              <w:t>Alle Termine unter Vorbehalt!</w:t>
            </w:r>
          </w:p>
        </w:tc>
      </w:tr>
    </w:tbl>
    <w:p w:rsidR="006A728D" w:rsidRDefault="006A728D" w:rsidP="00D722B3">
      <w:pPr>
        <w:pStyle w:val="Kopfzeile"/>
        <w:tabs>
          <w:tab w:val="clear" w:pos="4536"/>
          <w:tab w:val="clear" w:pos="9072"/>
        </w:tabs>
        <w:spacing w:line="480" w:lineRule="auto"/>
        <w:ind w:left="1843"/>
        <w:jc w:val="both"/>
      </w:pPr>
    </w:p>
    <w:sectPr w:rsidR="006A728D">
      <w:type w:val="continuous"/>
      <w:pgSz w:w="11906" w:h="16838" w:code="9"/>
      <w:pgMar w:top="1021" w:right="992" w:bottom="170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2D" w:rsidRDefault="00E8512D">
      <w:r>
        <w:separator/>
      </w:r>
    </w:p>
  </w:endnote>
  <w:endnote w:type="continuationSeparator" w:id="0">
    <w:p w:rsidR="00E8512D" w:rsidRDefault="00E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A" w:rsidRDefault="00D722B3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-465455</wp:posOffset>
              </wp:positionV>
              <wp:extent cx="6273800" cy="0"/>
              <wp:effectExtent l="10160" t="9525" r="1206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57B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-36.65pt" to="501.4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/k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E0f3yYpS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2D" w:rsidRDefault="00E8512D">
      <w:r>
        <w:separator/>
      </w:r>
    </w:p>
  </w:footnote>
  <w:footnote w:type="continuationSeparator" w:id="0">
    <w:p w:rsidR="00E8512D" w:rsidRDefault="00E8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A" w:rsidRDefault="00D722B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-43815</wp:posOffset>
              </wp:positionV>
              <wp:extent cx="6489700" cy="9715500"/>
              <wp:effectExtent l="10160" t="6350" r="571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971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t xml:space="preserve">Seite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2237CE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  <w:sz w:val="16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  <w:sz w:val="16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</w:rPr>
                            <w:t>Stadt Brühl – Der Bürgermeister – 50319 Brühl – Tel.02232/79 2400 – Fax 02232/79 2450 – www.bruehl.de</w:t>
                          </w: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</w:p>
                        <w:p w:rsidR="009134EA" w:rsidRDefault="009134E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55pt;margin-top:-3.45pt;width:511pt;height:7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">
              <v:textbox>
                <w:txbxContent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  <w:r>
                      <w:t xml:space="preserve">Seite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2237CE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  <w:sz w:val="16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  <w:sz w:val="16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Style w:val="Seitenzahl"/>
                        <w:sz w:val="16"/>
                      </w:rPr>
                    </w:pPr>
                    <w:r>
                      <w:rPr>
                        <w:rStyle w:val="Seitenzahl"/>
                        <w:sz w:val="16"/>
                      </w:rPr>
                      <w:t>Stadt Brühl – Der Bürgermeister – 50319 Brühl – Tel.02232/79 2400 – Fax 02232/79 2450 – www.bruehl.de</w:t>
                    </w: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  <w:rPr>
                        <w:rStyle w:val="Seitenzahl"/>
                      </w:rPr>
                    </w:pPr>
                  </w:p>
                  <w:p w:rsidR="009134EA" w:rsidRDefault="009134E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134EA">
      <w:tab/>
    </w:r>
    <w:r w:rsidR="009134EA">
      <w:tab/>
      <w:t>SeiS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wIbHaIXPEJpLmnIlufbXOqBncTc=" w:salt="pTyLjMRt3kFM8t6ZcsNceA=="/>
  <w:defaultTabStop w:val="708"/>
  <w:hyphenationZone w:val="425"/>
  <w:drawingGridHorizontalSpacing w:val="57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EE"/>
    <w:rsid w:val="00206ED6"/>
    <w:rsid w:val="002237CE"/>
    <w:rsid w:val="00462910"/>
    <w:rsid w:val="005346EE"/>
    <w:rsid w:val="00591A54"/>
    <w:rsid w:val="005F0B96"/>
    <w:rsid w:val="006A728D"/>
    <w:rsid w:val="006E7689"/>
    <w:rsid w:val="00850F30"/>
    <w:rsid w:val="0087380A"/>
    <w:rsid w:val="009134EA"/>
    <w:rsid w:val="00D319E1"/>
    <w:rsid w:val="00D722B3"/>
    <w:rsid w:val="00E043AB"/>
    <w:rsid w:val="00E8512D"/>
    <w:rsid w:val="00EA32A3"/>
    <w:rsid w:val="00EC0B5F"/>
    <w:rsid w:val="00F454C8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0A77198-9712-453D-BD66-13336FA1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28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vAnchor="page" w:hAnchor="margin" w:x="70" w:y="721"/>
      <w:suppressOverlap/>
      <w:jc w:val="center"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72"/>
    </w:rPr>
  </w:style>
  <w:style w:type="paragraph" w:styleId="berschrift3">
    <w:name w:val="heading 3"/>
    <w:basedOn w:val="Standard"/>
    <w:next w:val="Standard"/>
    <w:qFormat/>
    <w:pPr>
      <w:keepNext/>
      <w:framePr w:hSpace="142" w:wrap="around" w:vAnchor="page" w:hAnchor="text" w:y="1022"/>
      <w:spacing w:after="240"/>
      <w:suppressOverlap/>
      <w:jc w:val="center"/>
      <w:outlineLvl w:val="2"/>
    </w:pPr>
    <w:rPr>
      <w:sz w:val="4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72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A72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A72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F454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54C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6A72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6A7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A72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6A728D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A728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Brühl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Schuchard</dc:creator>
  <cp:lastModifiedBy>Gladbach, Marcel</cp:lastModifiedBy>
  <cp:revision>4</cp:revision>
  <cp:lastPrinted>2019-10-14T13:01:00Z</cp:lastPrinted>
  <dcterms:created xsi:type="dcterms:W3CDTF">2020-09-08T07:36:00Z</dcterms:created>
  <dcterms:modified xsi:type="dcterms:W3CDTF">2020-09-08T07:51:00Z</dcterms:modified>
</cp:coreProperties>
</file>